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6" w:rsidRPr="002964F7" w:rsidRDefault="00156EB1" w:rsidP="000F4BA0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Lissone,</w:t>
      </w:r>
      <w:r w:rsidR="00C01876" w:rsidRPr="002964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27</w:t>
      </w:r>
      <w:r w:rsidR="00B25370">
        <w:rPr>
          <w:rFonts w:ascii="Arial" w:hAnsi="Arial" w:cs="Arial"/>
          <w:sz w:val="20"/>
        </w:rPr>
        <w:t xml:space="preserve"> febbraio 2019 </w:t>
      </w:r>
    </w:p>
    <w:p w:rsidR="00C01876" w:rsidRPr="002964F7" w:rsidRDefault="00EF0634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A54204" w:rsidRDefault="00A54204" w:rsidP="000F4BA0">
      <w:pPr>
        <w:rPr>
          <w:rFonts w:ascii="Arial" w:hAnsi="Arial" w:cs="Arial"/>
          <w:sz w:val="20"/>
        </w:rPr>
      </w:pPr>
    </w:p>
    <w:p w:rsidR="00E36F64" w:rsidRPr="002964F7" w:rsidRDefault="00E36F64" w:rsidP="000F4BA0">
      <w:pPr>
        <w:rPr>
          <w:rFonts w:ascii="Arial" w:hAnsi="Arial" w:cs="Arial"/>
          <w:sz w:val="20"/>
        </w:rPr>
      </w:pPr>
    </w:p>
    <w:p w:rsidR="006A69A6" w:rsidRDefault="001A704D" w:rsidP="000F4B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CATAS </w:t>
      </w:r>
      <w:r w:rsidR="00917F2A">
        <w:rPr>
          <w:rFonts w:ascii="Arial" w:hAnsi="Arial" w:cs="Arial"/>
          <w:sz w:val="20"/>
        </w:rPr>
        <w:t xml:space="preserve">PRESENTA </w:t>
      </w:r>
      <w:r w:rsidR="00156EB1">
        <w:rPr>
          <w:rFonts w:ascii="Arial" w:hAnsi="Arial" w:cs="Arial"/>
          <w:sz w:val="20"/>
        </w:rPr>
        <w:t xml:space="preserve">A LISSONE </w:t>
      </w:r>
      <w:r w:rsidR="00917F2A">
        <w:rPr>
          <w:rFonts w:ascii="Arial" w:hAnsi="Arial" w:cs="Arial"/>
          <w:sz w:val="20"/>
        </w:rPr>
        <w:t>UN ANNO DI EVENTI</w:t>
      </w:r>
      <w:r w:rsidR="0040116A">
        <w:rPr>
          <w:rFonts w:ascii="Arial" w:hAnsi="Arial" w:cs="Arial"/>
          <w:sz w:val="20"/>
        </w:rPr>
        <w:t xml:space="preserve"> </w:t>
      </w:r>
      <w:r w:rsidR="00CB31B8">
        <w:rPr>
          <w:rFonts w:ascii="Arial" w:hAnsi="Arial" w:cs="Arial"/>
          <w:sz w:val="20"/>
        </w:rPr>
        <w:t xml:space="preserve"> </w:t>
      </w:r>
    </w:p>
    <w:p w:rsidR="00917F2A" w:rsidRPr="00ED45A2" w:rsidRDefault="00917F2A" w:rsidP="000F4BA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PER FESTEGGIARE IL 50° ANNIVERSARIO DALLA FONDAZIONE</w:t>
      </w:r>
    </w:p>
    <w:p w:rsidR="006A69A6" w:rsidRPr="00760FAD" w:rsidRDefault="006A69A6" w:rsidP="000F4BA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</w:rPr>
      </w:pPr>
    </w:p>
    <w:p w:rsidR="00CD5E64" w:rsidRPr="00760FAD" w:rsidRDefault="00CD5E64" w:rsidP="000F4B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:rsidR="006A69A6" w:rsidRPr="00760FAD" w:rsidRDefault="006A69A6" w:rsidP="000F4BA0">
      <w:pPr>
        <w:rPr>
          <w:rFonts w:ascii="Arial" w:hAnsi="Arial" w:cs="Arial"/>
          <w:sz w:val="20"/>
        </w:rPr>
      </w:pPr>
    </w:p>
    <w:p w:rsidR="006A69A6" w:rsidRPr="00760FAD" w:rsidRDefault="006A69A6" w:rsidP="000F4BA0">
      <w:pPr>
        <w:rPr>
          <w:rFonts w:ascii="Arial" w:hAnsi="Arial" w:cs="Arial"/>
          <w:sz w:val="20"/>
        </w:rPr>
      </w:pPr>
    </w:p>
    <w:p w:rsidR="00AD607A" w:rsidRDefault="00ED45A2" w:rsidP="000F4BA0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274EB0">
        <w:rPr>
          <w:rFonts w:ascii="Arial" w:hAnsi="Arial" w:cs="Arial"/>
          <w:b/>
          <w:sz w:val="20"/>
        </w:rPr>
        <w:t>Catas</w:t>
      </w:r>
      <w:proofErr w:type="spellEnd"/>
      <w:r w:rsidR="00917F2A" w:rsidRPr="00917F2A">
        <w:rPr>
          <w:rFonts w:ascii="Arial" w:hAnsi="Arial" w:cs="Arial"/>
          <w:sz w:val="20"/>
        </w:rPr>
        <w:t xml:space="preserve">, </w:t>
      </w:r>
      <w:r w:rsidR="00A853CC" w:rsidRPr="00917F2A">
        <w:rPr>
          <w:rFonts w:ascii="Arial" w:hAnsi="Arial" w:cs="Arial"/>
          <w:color w:val="000000" w:themeColor="text1"/>
          <w:sz w:val="20"/>
        </w:rPr>
        <w:t xml:space="preserve">il più </w:t>
      </w:r>
      <w:r w:rsidR="00917F2A" w:rsidRPr="00917F2A">
        <w:rPr>
          <w:rFonts w:ascii="Arial" w:hAnsi="Arial" w:cs="Arial"/>
          <w:color w:val="000000" w:themeColor="text1"/>
          <w:sz w:val="20"/>
        </w:rPr>
        <w:t>importante</w:t>
      </w:r>
      <w:r w:rsidR="00A853CC" w:rsidRPr="00917F2A">
        <w:rPr>
          <w:rFonts w:ascii="Arial" w:hAnsi="Arial" w:cs="Arial"/>
          <w:color w:val="000000" w:themeColor="text1"/>
          <w:sz w:val="20"/>
        </w:rPr>
        <w:t xml:space="preserve"> istituto italiano ed europeo di prove nel settore del legno e dell’arredo</w:t>
      </w:r>
      <w:r w:rsidR="00917F2A">
        <w:rPr>
          <w:rFonts w:ascii="Arial" w:hAnsi="Arial" w:cs="Arial"/>
          <w:color w:val="000000" w:themeColor="text1"/>
          <w:sz w:val="20"/>
        </w:rPr>
        <w:t xml:space="preserve">, festeggia quest’anno i </w:t>
      </w:r>
      <w:r w:rsidR="00917F2A" w:rsidRPr="00C253CA">
        <w:rPr>
          <w:rFonts w:ascii="Arial" w:hAnsi="Arial" w:cs="Arial"/>
          <w:b/>
          <w:color w:val="000000" w:themeColor="text1"/>
          <w:sz w:val="20"/>
        </w:rPr>
        <w:t>primi cinquant’anni di storia</w:t>
      </w:r>
      <w:r w:rsidR="00917F2A">
        <w:rPr>
          <w:rFonts w:ascii="Arial" w:hAnsi="Arial" w:cs="Arial"/>
          <w:color w:val="000000" w:themeColor="text1"/>
          <w:sz w:val="20"/>
        </w:rPr>
        <w:t xml:space="preserve">. </w:t>
      </w:r>
    </w:p>
    <w:p w:rsidR="00917F2A" w:rsidRDefault="00917F2A" w:rsidP="000F4BA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Un anniversario particolarmente importante, </w:t>
      </w:r>
      <w:r w:rsidR="00AD607A">
        <w:rPr>
          <w:rFonts w:ascii="Arial" w:hAnsi="Arial" w:cs="Arial"/>
          <w:color w:val="000000" w:themeColor="text1"/>
          <w:sz w:val="20"/>
        </w:rPr>
        <w:t xml:space="preserve">caratterizzato da </w:t>
      </w:r>
      <w:r>
        <w:rPr>
          <w:rFonts w:ascii="Arial" w:hAnsi="Arial" w:cs="Arial"/>
          <w:color w:val="000000" w:themeColor="text1"/>
          <w:sz w:val="20"/>
        </w:rPr>
        <w:t xml:space="preserve">una crescita costante </w:t>
      </w:r>
      <w:r w:rsidR="00AD607A">
        <w:rPr>
          <w:rFonts w:ascii="Arial" w:hAnsi="Arial" w:cs="Arial"/>
          <w:color w:val="000000" w:themeColor="text1"/>
          <w:sz w:val="20"/>
        </w:rPr>
        <w:t>fin dal</w:t>
      </w:r>
      <w:r>
        <w:rPr>
          <w:rFonts w:ascii="Arial" w:hAnsi="Arial" w:cs="Arial"/>
          <w:color w:val="000000" w:themeColor="text1"/>
          <w:sz w:val="20"/>
        </w:rPr>
        <w:t xml:space="preserve"> lontano 1969</w:t>
      </w:r>
      <w:r w:rsidR="00AD607A">
        <w:rPr>
          <w:rFonts w:ascii="Arial" w:hAnsi="Arial" w:cs="Arial"/>
          <w:color w:val="000000" w:themeColor="text1"/>
          <w:sz w:val="20"/>
        </w:rPr>
        <w:t xml:space="preserve">, quando si comprese la necessità di creare un laboratorio al servizio delle imprese, </w:t>
      </w:r>
      <w:r w:rsidR="00660FC9">
        <w:rPr>
          <w:rFonts w:ascii="Arial" w:hAnsi="Arial" w:cs="Arial"/>
          <w:color w:val="000000" w:themeColor="text1"/>
          <w:sz w:val="20"/>
        </w:rPr>
        <w:t>prima del territorio e poi</w:t>
      </w:r>
      <w:r w:rsidR="00AD607A">
        <w:rPr>
          <w:rFonts w:ascii="Arial" w:hAnsi="Arial" w:cs="Arial"/>
          <w:color w:val="000000" w:themeColor="text1"/>
          <w:sz w:val="20"/>
        </w:rPr>
        <w:t xml:space="preserve"> – con il passare degli anni –</w:t>
      </w:r>
      <w:r w:rsidR="00660FC9">
        <w:rPr>
          <w:rFonts w:ascii="Arial" w:hAnsi="Arial" w:cs="Arial"/>
          <w:color w:val="000000" w:themeColor="text1"/>
          <w:sz w:val="20"/>
        </w:rPr>
        <w:t xml:space="preserve"> del mondo.</w:t>
      </w:r>
    </w:p>
    <w:p w:rsidR="00660FC9" w:rsidRDefault="00660FC9" w:rsidP="000F4BA0">
      <w:pPr>
        <w:rPr>
          <w:rFonts w:ascii="Arial" w:hAnsi="Arial" w:cs="Arial"/>
          <w:color w:val="000000" w:themeColor="text1"/>
          <w:sz w:val="20"/>
        </w:rPr>
      </w:pPr>
    </w:p>
    <w:p w:rsidR="00035862" w:rsidRPr="00156EB1" w:rsidRDefault="00C253CA" w:rsidP="00C253C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Ed è proprio questa storia, la volontà e la capacità di essere al fianco dei produttori, la partecipazione ai tavoli italiani e internazionali dove si scrivono le regole per arrivare a un “buon prodotto”, a un “buon materiale” che </w:t>
      </w:r>
      <w:proofErr w:type="spellStart"/>
      <w:r>
        <w:rPr>
          <w:rFonts w:ascii="Arial" w:hAnsi="Arial" w:cs="Arial"/>
          <w:color w:val="000000" w:themeColor="text1"/>
          <w:sz w:val="20"/>
        </w:rPr>
        <w:t>Catas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vuole festeggiare</w:t>
      </w:r>
      <w:r w:rsidRPr="00156EB1">
        <w:rPr>
          <w:rFonts w:ascii="Arial" w:hAnsi="Arial" w:cs="Arial"/>
          <w:color w:val="000000" w:themeColor="text1"/>
          <w:sz w:val="20"/>
        </w:rPr>
        <w:t xml:space="preserve"> con un anno di eventi e iniziative che sono state presentate oggi a </w:t>
      </w:r>
      <w:r w:rsidR="00EC2405" w:rsidRPr="00156EB1">
        <w:rPr>
          <w:rFonts w:ascii="Arial" w:hAnsi="Arial" w:cs="Arial"/>
          <w:color w:val="000000" w:themeColor="text1"/>
          <w:sz w:val="20"/>
        </w:rPr>
        <w:t>Lissone</w:t>
      </w:r>
      <w:r w:rsidRPr="00156EB1">
        <w:rPr>
          <w:rFonts w:ascii="Arial" w:hAnsi="Arial" w:cs="Arial"/>
          <w:color w:val="000000" w:themeColor="text1"/>
          <w:sz w:val="20"/>
        </w:rPr>
        <w:t>, nella sede d</w:t>
      </w:r>
      <w:r w:rsidR="00035862" w:rsidRPr="00156EB1">
        <w:rPr>
          <w:rFonts w:ascii="Arial" w:hAnsi="Arial" w:cs="Arial"/>
          <w:color w:val="000000" w:themeColor="text1"/>
          <w:sz w:val="20"/>
        </w:rPr>
        <w:t xml:space="preserve">i </w:t>
      </w:r>
      <w:proofErr w:type="spellStart"/>
      <w:r w:rsidR="00EC2405" w:rsidRPr="00156EB1">
        <w:rPr>
          <w:rFonts w:ascii="Arial" w:hAnsi="Arial" w:cs="Arial"/>
          <w:b/>
          <w:color w:val="000000" w:themeColor="text1"/>
          <w:sz w:val="20"/>
        </w:rPr>
        <w:t>Catas</w:t>
      </w:r>
      <w:proofErr w:type="spellEnd"/>
      <w:r w:rsidR="00EC2405" w:rsidRPr="00156EB1">
        <w:rPr>
          <w:rFonts w:ascii="Arial" w:hAnsi="Arial" w:cs="Arial"/>
          <w:b/>
          <w:color w:val="000000" w:themeColor="text1"/>
          <w:sz w:val="20"/>
        </w:rPr>
        <w:t xml:space="preserve"> Brianza</w:t>
      </w:r>
      <w:r w:rsidR="00035862" w:rsidRPr="00156EB1">
        <w:rPr>
          <w:rFonts w:ascii="Arial" w:hAnsi="Arial" w:cs="Arial"/>
          <w:color w:val="000000" w:themeColor="text1"/>
          <w:sz w:val="20"/>
        </w:rPr>
        <w:t>.</w:t>
      </w:r>
    </w:p>
    <w:p w:rsidR="008C790C" w:rsidRPr="00156EB1" w:rsidRDefault="008C790C" w:rsidP="00C253CA">
      <w:pPr>
        <w:rPr>
          <w:rFonts w:ascii="Arial" w:hAnsi="Arial" w:cs="Arial"/>
          <w:color w:val="000000" w:themeColor="text1"/>
          <w:sz w:val="20"/>
        </w:rPr>
      </w:pPr>
    </w:p>
    <w:p w:rsidR="00156EB1" w:rsidRPr="00156EB1" w:rsidRDefault="00D949A8" w:rsidP="00156EB1">
      <w:pPr>
        <w:rPr>
          <w:rFonts w:ascii="Arial" w:hAnsi="Arial"/>
          <w:sz w:val="20"/>
        </w:rPr>
      </w:pPr>
      <w:r w:rsidRPr="00156EB1">
        <w:rPr>
          <w:rFonts w:ascii="Arial" w:hAnsi="Arial" w:cs="Arial"/>
          <w:color w:val="000000" w:themeColor="text1"/>
          <w:sz w:val="20"/>
        </w:rPr>
        <w:t xml:space="preserve">L’incontro ha preso il via con il saluto </w:t>
      </w:r>
      <w:r w:rsidR="00EC2405" w:rsidRPr="00156EB1">
        <w:rPr>
          <w:rFonts w:ascii="Arial" w:hAnsi="Arial" w:cs="Arial"/>
          <w:color w:val="000000" w:themeColor="text1"/>
          <w:sz w:val="20"/>
        </w:rPr>
        <w:t xml:space="preserve">del sindaco di Lissone, </w:t>
      </w:r>
      <w:r w:rsidR="00EC2405" w:rsidRPr="00156EB1">
        <w:rPr>
          <w:rFonts w:ascii="Arial" w:hAnsi="Arial" w:cs="Arial"/>
          <w:b/>
          <w:color w:val="000000" w:themeColor="text1"/>
          <w:sz w:val="20"/>
        </w:rPr>
        <w:t>Concettina Monguzzi</w:t>
      </w:r>
      <w:r w:rsidRPr="00156EB1">
        <w:rPr>
          <w:rFonts w:ascii="Arial" w:hAnsi="Arial" w:cs="Arial"/>
          <w:color w:val="000000" w:themeColor="text1"/>
          <w:sz w:val="20"/>
        </w:rPr>
        <w:t xml:space="preserve">, che ha </w:t>
      </w:r>
      <w:r w:rsidR="00156EB1">
        <w:rPr>
          <w:rFonts w:ascii="Arial" w:hAnsi="Arial" w:cs="Arial"/>
          <w:color w:val="000000" w:themeColor="text1"/>
          <w:sz w:val="20"/>
        </w:rPr>
        <w:t>dichiar</w:t>
      </w:r>
      <w:r w:rsidR="00156EB1" w:rsidRPr="00156EB1">
        <w:rPr>
          <w:rFonts w:ascii="Arial" w:hAnsi="Arial" w:cs="Arial"/>
          <w:color w:val="000000" w:themeColor="text1"/>
          <w:sz w:val="20"/>
        </w:rPr>
        <w:t xml:space="preserve">ato: </w:t>
      </w:r>
      <w:r w:rsidR="00156EB1" w:rsidRPr="00156EB1">
        <w:rPr>
          <w:rFonts w:ascii="Arial" w:hAnsi="Arial"/>
          <w:i/>
          <w:sz w:val="20"/>
        </w:rPr>
        <w:t>“</w:t>
      </w:r>
      <w:proofErr w:type="spellStart"/>
      <w:r w:rsidR="00156EB1" w:rsidRPr="00156EB1">
        <w:rPr>
          <w:rFonts w:ascii="Arial" w:hAnsi="Arial"/>
          <w:i/>
          <w:sz w:val="20"/>
        </w:rPr>
        <w:t>Catas</w:t>
      </w:r>
      <w:proofErr w:type="spellEnd"/>
      <w:r w:rsidR="00156EB1" w:rsidRPr="00156EB1">
        <w:rPr>
          <w:rFonts w:ascii="Arial" w:hAnsi="Arial"/>
          <w:i/>
          <w:sz w:val="20"/>
        </w:rPr>
        <w:t xml:space="preserve"> rappresenta un punto di riferimento italiano ed europeo per le prove, la certificazione e la ricerca nel settore del mobile e dell’arredo. Non è un caso che una parte importante della sua storia si sia sviluppata proprio a Lissone, città simbolo in Brianza e in Italia per il legno e la cura del dettaglio e dell’innovazione. In </w:t>
      </w:r>
      <w:proofErr w:type="spellStart"/>
      <w:r w:rsidR="00156EB1" w:rsidRPr="00156EB1">
        <w:rPr>
          <w:rFonts w:ascii="Arial" w:hAnsi="Arial"/>
          <w:i/>
          <w:sz w:val="20"/>
        </w:rPr>
        <w:t>Catas</w:t>
      </w:r>
      <w:proofErr w:type="spellEnd"/>
      <w:r w:rsidR="00156EB1" w:rsidRPr="00156EB1">
        <w:rPr>
          <w:rFonts w:ascii="Arial" w:hAnsi="Arial"/>
          <w:i/>
          <w:sz w:val="20"/>
        </w:rPr>
        <w:t xml:space="preserve"> le aziende trovano gli strumenti necessari per poter esportare in tutto il mondo, nel pieno rispetto di requisiti e normative internazionali. Un’azienda aperta al mondo che la circonda e per questo capace di innovare e di essere sempre precursore delle esigenze del mercato”.</w:t>
      </w:r>
    </w:p>
    <w:p w:rsidR="00D949A8" w:rsidRPr="00156EB1" w:rsidRDefault="00D949A8" w:rsidP="000F4BA0">
      <w:pPr>
        <w:rPr>
          <w:rFonts w:ascii="Arial" w:hAnsi="Arial" w:cs="Arial"/>
          <w:color w:val="000000" w:themeColor="text1"/>
          <w:sz w:val="20"/>
        </w:rPr>
      </w:pPr>
    </w:p>
    <w:p w:rsidR="00917F2A" w:rsidRDefault="00575903" w:rsidP="000F4BA0">
      <w:pPr>
        <w:rPr>
          <w:rFonts w:ascii="Arial" w:hAnsi="Arial" w:cs="Arial"/>
          <w:color w:val="000000" w:themeColor="text1"/>
          <w:sz w:val="20"/>
        </w:rPr>
      </w:pPr>
      <w:r w:rsidRPr="00156EB1">
        <w:rPr>
          <w:rFonts w:ascii="Arial" w:hAnsi="Arial" w:cs="Arial"/>
          <w:color w:val="000000" w:themeColor="text1"/>
          <w:sz w:val="20"/>
        </w:rPr>
        <w:t>Ha poi preso la parola il</w:t>
      </w:r>
      <w:r w:rsidR="0040116A" w:rsidRPr="00156EB1">
        <w:rPr>
          <w:rFonts w:ascii="Arial" w:hAnsi="Arial" w:cs="Arial"/>
          <w:color w:val="000000" w:themeColor="text1"/>
          <w:sz w:val="20"/>
        </w:rPr>
        <w:t xml:space="preserve"> direttore</w:t>
      </w:r>
      <w:r w:rsidRPr="00156EB1">
        <w:rPr>
          <w:rFonts w:ascii="Arial" w:hAnsi="Arial" w:cs="Arial"/>
          <w:color w:val="000000" w:themeColor="text1"/>
          <w:sz w:val="20"/>
        </w:rPr>
        <w:t xml:space="preserve"> di </w:t>
      </w:r>
      <w:proofErr w:type="spellStart"/>
      <w:r w:rsidRPr="00156EB1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="0040116A" w:rsidRPr="00156EB1">
        <w:rPr>
          <w:rFonts w:ascii="Arial" w:hAnsi="Arial" w:cs="Arial"/>
          <w:color w:val="000000" w:themeColor="text1"/>
          <w:sz w:val="20"/>
        </w:rPr>
        <w:t xml:space="preserve"> </w:t>
      </w:r>
      <w:r w:rsidR="008C790C" w:rsidRPr="00156EB1">
        <w:rPr>
          <w:rFonts w:ascii="Arial" w:hAnsi="Arial" w:cs="Arial"/>
          <w:b/>
          <w:color w:val="000000" w:themeColor="text1"/>
          <w:sz w:val="20"/>
        </w:rPr>
        <w:t xml:space="preserve">Andrea </w:t>
      </w:r>
      <w:proofErr w:type="spellStart"/>
      <w:r w:rsidR="008C790C" w:rsidRPr="00156EB1">
        <w:rPr>
          <w:rFonts w:ascii="Arial" w:hAnsi="Arial" w:cs="Arial"/>
          <w:b/>
          <w:color w:val="000000" w:themeColor="text1"/>
          <w:sz w:val="20"/>
        </w:rPr>
        <w:t>Giavon</w:t>
      </w:r>
      <w:proofErr w:type="spellEnd"/>
      <w:r w:rsidR="00C253CA" w:rsidRPr="00156EB1">
        <w:rPr>
          <w:rFonts w:ascii="Arial" w:hAnsi="Arial" w:cs="Arial"/>
          <w:color w:val="000000" w:themeColor="text1"/>
          <w:sz w:val="20"/>
        </w:rPr>
        <w:t>,</w:t>
      </w:r>
      <w:r w:rsidR="008C790C" w:rsidRPr="00156EB1">
        <w:rPr>
          <w:rFonts w:ascii="Arial" w:hAnsi="Arial" w:cs="Arial"/>
          <w:color w:val="000000" w:themeColor="text1"/>
          <w:sz w:val="20"/>
        </w:rPr>
        <w:t xml:space="preserve"> c</w:t>
      </w:r>
      <w:r w:rsidR="00A50B53" w:rsidRPr="00156EB1">
        <w:rPr>
          <w:rFonts w:ascii="Arial" w:hAnsi="Arial" w:cs="Arial"/>
          <w:color w:val="000000" w:themeColor="text1"/>
          <w:sz w:val="20"/>
        </w:rPr>
        <w:t xml:space="preserve">he ha tratteggiato la storia ma soprattutto </w:t>
      </w:r>
      <w:r w:rsidR="004D23E9" w:rsidRPr="00156EB1">
        <w:rPr>
          <w:rFonts w:ascii="Arial" w:hAnsi="Arial" w:cs="Arial"/>
          <w:color w:val="000000" w:themeColor="text1"/>
          <w:sz w:val="20"/>
        </w:rPr>
        <w:t>l’evoluzione</w:t>
      </w:r>
      <w:r w:rsidR="00A50B53" w:rsidRPr="00156EB1">
        <w:rPr>
          <w:rFonts w:ascii="Arial" w:hAnsi="Arial" w:cs="Arial"/>
          <w:color w:val="000000" w:themeColor="text1"/>
          <w:sz w:val="20"/>
        </w:rPr>
        <w:t xml:space="preserve"> del laboratorio, il lungo cammino compiuto da quel lontano 1969, quando nacque l’azienda speciale della Camera di commercio </w:t>
      </w:r>
      <w:r w:rsidR="00A50B53">
        <w:rPr>
          <w:rFonts w:ascii="Arial" w:hAnsi="Arial" w:cs="Arial"/>
          <w:color w:val="000000" w:themeColor="text1"/>
          <w:sz w:val="20"/>
        </w:rPr>
        <w:t xml:space="preserve">per la gestione di </w:t>
      </w:r>
      <w:proofErr w:type="spellStart"/>
      <w:r w:rsidR="00A50B53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="00A50B53">
        <w:rPr>
          <w:rFonts w:ascii="Arial" w:hAnsi="Arial" w:cs="Arial"/>
          <w:color w:val="000000" w:themeColor="text1"/>
          <w:sz w:val="20"/>
        </w:rPr>
        <w:t>, Centro di assistenza tecnica aziende del settore della sedia di legno. Una storia indubbiamente ricca e intensa, che ha portato la realtà friulana a essere protagonista del mondo delle prove, della certificazione</w:t>
      </w:r>
      <w:r w:rsidR="00D163E5">
        <w:rPr>
          <w:rFonts w:ascii="Arial" w:hAnsi="Arial" w:cs="Arial"/>
          <w:color w:val="000000" w:themeColor="text1"/>
          <w:sz w:val="20"/>
        </w:rPr>
        <w:t>, della formazione</w:t>
      </w:r>
      <w:r w:rsidR="00A50B53">
        <w:rPr>
          <w:rFonts w:ascii="Arial" w:hAnsi="Arial" w:cs="Arial"/>
          <w:color w:val="000000" w:themeColor="text1"/>
          <w:sz w:val="20"/>
        </w:rPr>
        <w:t xml:space="preserve"> e dell</w:t>
      </w:r>
      <w:r w:rsidR="004D23E9">
        <w:rPr>
          <w:rFonts w:ascii="Arial" w:hAnsi="Arial" w:cs="Arial"/>
          <w:color w:val="000000" w:themeColor="text1"/>
          <w:sz w:val="20"/>
        </w:rPr>
        <w:t>a normazione a livello mondiale e</w:t>
      </w:r>
      <w:r w:rsidR="00A50B53">
        <w:rPr>
          <w:rFonts w:ascii="Arial" w:hAnsi="Arial" w:cs="Arial"/>
          <w:color w:val="000000" w:themeColor="text1"/>
          <w:sz w:val="20"/>
        </w:rPr>
        <w:t xml:space="preserve"> ad avere una seconda sede, </w:t>
      </w:r>
      <w:proofErr w:type="spellStart"/>
      <w:r w:rsidR="00A50B53" w:rsidRPr="00A50B53">
        <w:rPr>
          <w:rFonts w:ascii="Arial" w:hAnsi="Arial" w:cs="Arial"/>
          <w:b/>
          <w:color w:val="000000" w:themeColor="text1"/>
          <w:sz w:val="20"/>
        </w:rPr>
        <w:t>Catas</w:t>
      </w:r>
      <w:proofErr w:type="spellEnd"/>
      <w:r w:rsidR="00A50B53" w:rsidRPr="00A50B53">
        <w:rPr>
          <w:rFonts w:ascii="Arial" w:hAnsi="Arial" w:cs="Arial"/>
          <w:b/>
          <w:color w:val="000000" w:themeColor="text1"/>
          <w:sz w:val="20"/>
        </w:rPr>
        <w:t xml:space="preserve"> Brianza</w:t>
      </w:r>
      <w:r w:rsidR="00A50B53">
        <w:rPr>
          <w:rFonts w:ascii="Arial" w:hAnsi="Arial" w:cs="Arial"/>
          <w:color w:val="000000" w:themeColor="text1"/>
          <w:sz w:val="20"/>
        </w:rPr>
        <w:t xml:space="preserve">, nel cuore del distretto del mobile più famoso nel mondo. Complessivamente circa 10mila metri quadrati di laboratorio nei </w:t>
      </w:r>
      <w:r w:rsidR="00A50B53" w:rsidRPr="004D23E9">
        <w:rPr>
          <w:rFonts w:ascii="Arial" w:hAnsi="Arial" w:cs="Arial"/>
          <w:color w:val="000000" w:themeColor="text1"/>
          <w:sz w:val="20"/>
        </w:rPr>
        <w:t>quali lavorano oltre cinquanta tecnici altamente specializzati</w:t>
      </w:r>
      <w:r w:rsidR="004D23E9" w:rsidRPr="004D23E9">
        <w:rPr>
          <w:rFonts w:ascii="Arial" w:hAnsi="Arial" w:cs="Arial"/>
          <w:color w:val="000000" w:themeColor="text1"/>
          <w:sz w:val="20"/>
        </w:rPr>
        <w:t xml:space="preserve"> e</w:t>
      </w:r>
      <w:r w:rsidR="00A50B53" w:rsidRPr="004D23E9">
        <w:rPr>
          <w:rFonts w:ascii="Arial" w:hAnsi="Arial" w:cs="Arial"/>
          <w:color w:val="000000" w:themeColor="text1"/>
          <w:sz w:val="20"/>
        </w:rPr>
        <w:t xml:space="preserve"> un fatturato </w:t>
      </w:r>
      <w:r w:rsidR="00C83AAA" w:rsidRPr="004D23E9">
        <w:rPr>
          <w:rFonts w:ascii="Arial" w:hAnsi="Arial" w:cs="Arial"/>
          <w:color w:val="000000" w:themeColor="text1"/>
          <w:sz w:val="20"/>
        </w:rPr>
        <w:t>che sfiora i sette milioni di euro</w:t>
      </w:r>
      <w:r w:rsidR="004D23E9" w:rsidRPr="004D23E9">
        <w:rPr>
          <w:rFonts w:ascii="Arial" w:hAnsi="Arial" w:cs="Arial"/>
          <w:color w:val="000000" w:themeColor="text1"/>
          <w:sz w:val="20"/>
        </w:rPr>
        <w:t>,</w:t>
      </w:r>
      <w:r w:rsidR="00A50B53" w:rsidRPr="004D23E9">
        <w:rPr>
          <w:rFonts w:ascii="Arial" w:hAnsi="Arial" w:cs="Arial"/>
          <w:color w:val="000000" w:themeColor="text1"/>
          <w:sz w:val="20"/>
        </w:rPr>
        <w:t xml:space="preserve"> realizzati grazie a 2mila clienti in 55 Paesi </w:t>
      </w:r>
      <w:r w:rsidR="004D23E9" w:rsidRPr="004D23E9">
        <w:rPr>
          <w:rFonts w:ascii="Arial" w:hAnsi="Arial" w:cs="Arial"/>
          <w:color w:val="000000" w:themeColor="text1"/>
          <w:sz w:val="20"/>
        </w:rPr>
        <w:t>di</w:t>
      </w:r>
      <w:r w:rsidR="00A50B53" w:rsidRPr="004D23E9">
        <w:rPr>
          <w:rFonts w:ascii="Arial" w:hAnsi="Arial" w:cs="Arial"/>
          <w:color w:val="000000" w:themeColor="text1"/>
          <w:sz w:val="20"/>
        </w:rPr>
        <w:t xml:space="preserve"> quattro continenti che </w:t>
      </w:r>
      <w:r w:rsidR="00D7577F" w:rsidRPr="004D23E9">
        <w:rPr>
          <w:rFonts w:ascii="Arial" w:hAnsi="Arial" w:cs="Arial"/>
          <w:color w:val="000000" w:themeColor="text1"/>
          <w:sz w:val="20"/>
        </w:rPr>
        <w:t xml:space="preserve">nel 2018 hanno chiesto a </w:t>
      </w:r>
      <w:proofErr w:type="spellStart"/>
      <w:r w:rsidR="00D7577F" w:rsidRPr="004D23E9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="00D7577F" w:rsidRPr="004D23E9">
        <w:rPr>
          <w:rFonts w:ascii="Arial" w:hAnsi="Arial" w:cs="Arial"/>
          <w:color w:val="000000" w:themeColor="text1"/>
          <w:sz w:val="20"/>
        </w:rPr>
        <w:t xml:space="preserve"> di realizzare</w:t>
      </w:r>
      <w:r w:rsidR="004D23E9">
        <w:rPr>
          <w:rFonts w:ascii="Arial" w:hAnsi="Arial" w:cs="Arial"/>
          <w:color w:val="000000" w:themeColor="text1"/>
          <w:sz w:val="20"/>
        </w:rPr>
        <w:t xml:space="preserve"> ben</w:t>
      </w:r>
      <w:r w:rsidR="00D7577F" w:rsidRPr="004D23E9">
        <w:rPr>
          <w:rFonts w:ascii="Arial" w:hAnsi="Arial" w:cs="Arial"/>
          <w:color w:val="000000" w:themeColor="text1"/>
          <w:sz w:val="20"/>
        </w:rPr>
        <w:t xml:space="preserve"> 4</w:t>
      </w:r>
      <w:r w:rsidR="000620D4">
        <w:rPr>
          <w:rFonts w:ascii="Arial" w:hAnsi="Arial" w:cs="Arial"/>
          <w:color w:val="000000" w:themeColor="text1"/>
          <w:sz w:val="20"/>
        </w:rPr>
        <w:t>8</w:t>
      </w:r>
      <w:r w:rsidR="00D7577F" w:rsidRPr="004D23E9">
        <w:rPr>
          <w:rFonts w:ascii="Arial" w:hAnsi="Arial" w:cs="Arial"/>
          <w:color w:val="000000" w:themeColor="text1"/>
          <w:sz w:val="20"/>
        </w:rPr>
        <w:t>mila prove.</w:t>
      </w:r>
    </w:p>
    <w:p w:rsidR="00A50B53" w:rsidRDefault="00A50B53" w:rsidP="000F4BA0">
      <w:pPr>
        <w:rPr>
          <w:rFonts w:ascii="Arial" w:hAnsi="Arial" w:cs="Arial"/>
          <w:color w:val="000000" w:themeColor="text1"/>
          <w:sz w:val="20"/>
        </w:rPr>
      </w:pPr>
    </w:p>
    <w:p w:rsidR="00E30BC9" w:rsidRDefault="00D163E5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L’intervento di </w:t>
      </w:r>
      <w:r w:rsidRPr="00365414">
        <w:rPr>
          <w:rFonts w:ascii="Arial" w:hAnsi="Arial" w:cs="Arial"/>
          <w:b/>
          <w:sz w:val="20"/>
        </w:rPr>
        <w:t xml:space="preserve">Franco </w:t>
      </w:r>
      <w:proofErr w:type="spellStart"/>
      <w:r w:rsidRPr="00365414">
        <w:rPr>
          <w:rFonts w:ascii="Arial" w:hAnsi="Arial" w:cs="Arial"/>
          <w:b/>
          <w:sz w:val="20"/>
        </w:rPr>
        <w:t>Bulian</w:t>
      </w:r>
      <w:proofErr w:type="spellEnd"/>
      <w:r>
        <w:rPr>
          <w:rFonts w:ascii="Arial" w:hAnsi="Arial" w:cs="Arial"/>
          <w:sz w:val="20"/>
        </w:rPr>
        <w:t xml:space="preserve">, vicedirettore di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, ha </w:t>
      </w:r>
      <w:r w:rsidR="00EF4E40">
        <w:rPr>
          <w:rFonts w:ascii="Arial" w:hAnsi="Arial" w:cs="Arial"/>
          <w:sz w:val="20"/>
        </w:rPr>
        <w:t>illustrato</w:t>
      </w:r>
      <w:r>
        <w:rPr>
          <w:rFonts w:ascii="Arial" w:hAnsi="Arial" w:cs="Arial"/>
          <w:sz w:val="20"/>
        </w:rPr>
        <w:t xml:space="preserve"> le tante iniziat</w:t>
      </w:r>
      <w:r w:rsidR="00C253CA">
        <w:rPr>
          <w:rFonts w:ascii="Arial" w:hAnsi="Arial" w:cs="Arial"/>
          <w:sz w:val="20"/>
        </w:rPr>
        <w:t>ive in programma in questo 2019,</w:t>
      </w:r>
      <w:r w:rsidR="00EF4E40">
        <w:rPr>
          <w:rFonts w:ascii="Arial" w:hAnsi="Arial" w:cs="Arial"/>
          <w:sz w:val="20"/>
        </w:rPr>
        <w:t xml:space="preserve"> a partire </w:t>
      </w:r>
      <w:r>
        <w:rPr>
          <w:rFonts w:ascii="Arial" w:hAnsi="Arial" w:cs="Arial"/>
          <w:sz w:val="20"/>
        </w:rPr>
        <w:t xml:space="preserve">dal rinnovamento del sito </w:t>
      </w:r>
      <w:r w:rsidRPr="00365414">
        <w:rPr>
          <w:rFonts w:ascii="Arial" w:hAnsi="Arial" w:cs="Arial"/>
          <w:b/>
          <w:sz w:val="20"/>
        </w:rPr>
        <w:t>catas.com</w:t>
      </w:r>
      <w:r>
        <w:rPr>
          <w:rFonts w:ascii="Arial" w:hAnsi="Arial" w:cs="Arial"/>
          <w:sz w:val="20"/>
        </w:rPr>
        <w:t xml:space="preserve">, nel quale è stata creata una specifica sezione dedicata </w:t>
      </w:r>
      <w:r w:rsidR="00365414">
        <w:rPr>
          <w:rFonts w:ascii="Arial" w:hAnsi="Arial" w:cs="Arial"/>
          <w:sz w:val="20"/>
        </w:rPr>
        <w:t xml:space="preserve">al cinquantesimo </w:t>
      </w:r>
      <w:r w:rsidR="004D23E9">
        <w:rPr>
          <w:rFonts w:ascii="Arial" w:hAnsi="Arial" w:cs="Arial"/>
          <w:sz w:val="20"/>
        </w:rPr>
        <w:t>dove</w:t>
      </w:r>
      <w:r w:rsidR="00365414">
        <w:rPr>
          <w:rFonts w:ascii="Arial" w:hAnsi="Arial" w:cs="Arial"/>
          <w:sz w:val="20"/>
        </w:rPr>
        <w:t xml:space="preserve"> verranno raccolte immagini, testimonianze, documenti e contributi per tratteggiare tre decenni di attività e di impegno delle tante persone che hanno permesso a </w:t>
      </w:r>
      <w:proofErr w:type="spellStart"/>
      <w:r w:rsidR="00365414">
        <w:rPr>
          <w:rFonts w:ascii="Arial" w:hAnsi="Arial" w:cs="Arial"/>
          <w:sz w:val="20"/>
        </w:rPr>
        <w:t>Catas</w:t>
      </w:r>
      <w:proofErr w:type="spellEnd"/>
      <w:r w:rsidR="00365414">
        <w:rPr>
          <w:rFonts w:ascii="Arial" w:hAnsi="Arial" w:cs="Arial"/>
          <w:sz w:val="20"/>
        </w:rPr>
        <w:t xml:space="preserve"> di </w:t>
      </w:r>
      <w:r w:rsidR="004D23E9">
        <w:rPr>
          <w:rFonts w:ascii="Arial" w:hAnsi="Arial" w:cs="Arial"/>
          <w:sz w:val="20"/>
        </w:rPr>
        <w:t>diventare</w:t>
      </w:r>
      <w:r w:rsidR="00365414">
        <w:rPr>
          <w:rFonts w:ascii="Arial" w:hAnsi="Arial" w:cs="Arial"/>
          <w:sz w:val="20"/>
        </w:rPr>
        <w:t xml:space="preserve"> ciò che è oggi.</w:t>
      </w:r>
    </w:p>
    <w:p w:rsidR="0040116A" w:rsidRDefault="00365414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Il compleanno è caratterizzato da un </w:t>
      </w:r>
      <w:r w:rsidRPr="00365414">
        <w:rPr>
          <w:rFonts w:ascii="Arial" w:hAnsi="Arial" w:cs="Arial"/>
          <w:b/>
          <w:sz w:val="20"/>
        </w:rPr>
        <w:t>logo</w:t>
      </w:r>
      <w:r>
        <w:rPr>
          <w:rFonts w:ascii="Arial" w:hAnsi="Arial" w:cs="Arial"/>
          <w:sz w:val="20"/>
        </w:rPr>
        <w:t xml:space="preserve"> “ad hoc” e d</w:t>
      </w:r>
      <w:r w:rsidR="004D23E9">
        <w:rPr>
          <w:rFonts w:ascii="Arial" w:hAnsi="Arial" w:cs="Arial"/>
          <w:sz w:val="20"/>
        </w:rPr>
        <w:t xml:space="preserve">a un calendario di </w:t>
      </w:r>
      <w:r w:rsidRPr="00365414">
        <w:rPr>
          <w:rFonts w:ascii="Arial" w:hAnsi="Arial" w:cs="Arial"/>
          <w:b/>
          <w:sz w:val="20"/>
        </w:rPr>
        <w:t>approfondimenti tecnici e seminari</w:t>
      </w:r>
      <w:r>
        <w:rPr>
          <w:rFonts w:ascii="Arial" w:hAnsi="Arial" w:cs="Arial"/>
          <w:sz w:val="20"/>
        </w:rPr>
        <w:t xml:space="preserve"> particolarmente denso.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ha anche scelto di </w:t>
      </w:r>
      <w:r w:rsidR="00F74B77">
        <w:rPr>
          <w:rFonts w:ascii="Arial" w:hAnsi="Arial" w:cs="Arial"/>
          <w:sz w:val="20"/>
        </w:rPr>
        <w:t xml:space="preserve">celebrare questa importante tappa </w:t>
      </w:r>
      <w:r w:rsidR="004D23E9">
        <w:rPr>
          <w:rFonts w:ascii="Arial" w:hAnsi="Arial" w:cs="Arial"/>
          <w:sz w:val="20"/>
        </w:rPr>
        <w:t xml:space="preserve">realizzando un “fascicolo speciale” in collaborazione con il prestigioso </w:t>
      </w:r>
      <w:r w:rsidR="004D23E9" w:rsidRPr="00F74B77">
        <w:rPr>
          <w:rFonts w:ascii="Arial" w:hAnsi="Arial" w:cs="Arial"/>
          <w:b/>
          <w:sz w:val="20"/>
        </w:rPr>
        <w:t xml:space="preserve">National </w:t>
      </w:r>
      <w:proofErr w:type="spellStart"/>
      <w:r w:rsidR="004D23E9" w:rsidRPr="00F74B77">
        <w:rPr>
          <w:rFonts w:ascii="Arial" w:hAnsi="Arial" w:cs="Arial"/>
          <w:b/>
          <w:sz w:val="20"/>
        </w:rPr>
        <w:t>Geographic</w:t>
      </w:r>
      <w:proofErr w:type="spellEnd"/>
      <w:r w:rsidR="004D23E9">
        <w:rPr>
          <w:rFonts w:ascii="Arial" w:hAnsi="Arial" w:cs="Arial"/>
          <w:sz w:val="20"/>
        </w:rPr>
        <w:t xml:space="preserve">, una pubblicazione che sarà </w:t>
      </w:r>
      <w:r w:rsidR="00C56755">
        <w:rPr>
          <w:rFonts w:ascii="Arial" w:hAnsi="Arial" w:cs="Arial"/>
          <w:sz w:val="20"/>
        </w:rPr>
        <w:t xml:space="preserve">un diverso biglietto da visita </w:t>
      </w:r>
      <w:r w:rsidR="004D23E9">
        <w:rPr>
          <w:rFonts w:ascii="Arial" w:hAnsi="Arial" w:cs="Arial"/>
          <w:sz w:val="20"/>
        </w:rPr>
        <w:t xml:space="preserve">di </w:t>
      </w:r>
      <w:proofErr w:type="spellStart"/>
      <w:r w:rsidR="004D23E9">
        <w:rPr>
          <w:rFonts w:ascii="Arial" w:hAnsi="Arial" w:cs="Arial"/>
          <w:sz w:val="20"/>
        </w:rPr>
        <w:t>Catas</w:t>
      </w:r>
      <w:proofErr w:type="spellEnd"/>
      <w:r w:rsidR="004D23E9">
        <w:rPr>
          <w:rFonts w:ascii="Arial" w:hAnsi="Arial" w:cs="Arial"/>
          <w:sz w:val="20"/>
        </w:rPr>
        <w:t xml:space="preserve"> nel mondo. </w:t>
      </w:r>
    </w:p>
    <w:p w:rsidR="00365414" w:rsidRDefault="00A32413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laboratorio</w:t>
      </w:r>
      <w:r w:rsidR="00C56755">
        <w:rPr>
          <w:rFonts w:ascii="Arial" w:hAnsi="Arial" w:cs="Arial"/>
          <w:sz w:val="20"/>
        </w:rPr>
        <w:t xml:space="preserve"> ha inoltre incaricato </w:t>
      </w:r>
      <w:proofErr w:type="spellStart"/>
      <w:r w:rsidR="00F74B77" w:rsidRPr="00F74B77">
        <w:rPr>
          <w:rFonts w:ascii="Arial" w:hAnsi="Arial" w:cs="Arial"/>
          <w:b/>
          <w:sz w:val="20"/>
        </w:rPr>
        <w:t>Cerved</w:t>
      </w:r>
      <w:proofErr w:type="spellEnd"/>
      <w:r w:rsidR="00F74B77">
        <w:rPr>
          <w:rFonts w:ascii="Arial" w:hAnsi="Arial" w:cs="Arial"/>
          <w:sz w:val="20"/>
        </w:rPr>
        <w:t xml:space="preserve"> </w:t>
      </w:r>
      <w:r w:rsidR="00C56755">
        <w:rPr>
          <w:rFonts w:ascii="Arial" w:hAnsi="Arial" w:cs="Arial"/>
          <w:sz w:val="20"/>
        </w:rPr>
        <w:t>di</w:t>
      </w:r>
      <w:r w:rsidR="004D23E9">
        <w:rPr>
          <w:rFonts w:ascii="Arial" w:hAnsi="Arial" w:cs="Arial"/>
          <w:sz w:val="20"/>
        </w:rPr>
        <w:t xml:space="preserve"> realizza</w:t>
      </w:r>
      <w:r w:rsidR="00C56755">
        <w:rPr>
          <w:rFonts w:ascii="Arial" w:hAnsi="Arial" w:cs="Arial"/>
          <w:sz w:val="20"/>
        </w:rPr>
        <w:t xml:space="preserve">re </w:t>
      </w:r>
      <w:r w:rsidR="00F74B77">
        <w:rPr>
          <w:rFonts w:ascii="Arial" w:hAnsi="Arial" w:cs="Arial"/>
          <w:sz w:val="20"/>
        </w:rPr>
        <w:t>uno studio sulla “soddisfazione” dei propri clienti, così da poter oggettivamente misurare anche la propria efficacia (i risultati saranno resi noti nel mese di marzo)</w:t>
      </w:r>
      <w:r w:rsidR="00C56755">
        <w:rPr>
          <w:rFonts w:ascii="Arial" w:hAnsi="Arial" w:cs="Arial"/>
          <w:sz w:val="20"/>
        </w:rPr>
        <w:t>.</w:t>
      </w:r>
      <w:r w:rsidR="00F74B77">
        <w:rPr>
          <w:rFonts w:ascii="Arial" w:hAnsi="Arial" w:cs="Arial"/>
          <w:sz w:val="20"/>
        </w:rPr>
        <w:t xml:space="preserve"> </w:t>
      </w:r>
    </w:p>
    <w:p w:rsidR="004D23E9" w:rsidRDefault="004D23E9" w:rsidP="000F4BA0">
      <w:pPr>
        <w:rPr>
          <w:rFonts w:ascii="Arial" w:hAnsi="Arial" w:cs="Arial"/>
          <w:sz w:val="20"/>
        </w:rPr>
      </w:pPr>
    </w:p>
    <w:p w:rsidR="00F74B77" w:rsidRDefault="00F74B77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 mancano le iniziative dedicate al </w:t>
      </w:r>
      <w:r w:rsidR="0040116A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territorio</w:t>
      </w:r>
      <w:r w:rsidR="0040116A">
        <w:rPr>
          <w:rFonts w:ascii="Arial" w:hAnsi="Arial" w:cs="Arial"/>
          <w:sz w:val="20"/>
        </w:rPr>
        <w:t xml:space="preserve"> natale” di </w:t>
      </w:r>
      <w:proofErr w:type="spellStart"/>
      <w:r w:rsidR="0040116A"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, prima fra tutti la </w:t>
      </w:r>
      <w:r w:rsidR="00317649">
        <w:rPr>
          <w:rFonts w:ascii="Arial" w:hAnsi="Arial" w:cs="Arial"/>
          <w:sz w:val="20"/>
        </w:rPr>
        <w:t xml:space="preserve">collaborazione </w:t>
      </w:r>
      <w:r w:rsidR="0040116A">
        <w:rPr>
          <w:rFonts w:ascii="Arial" w:hAnsi="Arial" w:cs="Arial"/>
          <w:sz w:val="20"/>
        </w:rPr>
        <w:t>per il recupero e i</w:t>
      </w:r>
      <w:r w:rsidR="00317649">
        <w:rPr>
          <w:rFonts w:ascii="Arial" w:hAnsi="Arial" w:cs="Arial"/>
          <w:sz w:val="20"/>
        </w:rPr>
        <w:t xml:space="preserve">l mantenimento della “Collezione Ciceri” di mobili antichi, arredi ospitati dal </w:t>
      </w:r>
      <w:r w:rsidR="00317649" w:rsidRPr="00C56755">
        <w:rPr>
          <w:rFonts w:ascii="Arial" w:hAnsi="Arial" w:cs="Arial"/>
          <w:b/>
          <w:sz w:val="20"/>
        </w:rPr>
        <w:t xml:space="preserve">Museo </w:t>
      </w:r>
      <w:r w:rsidR="00317649" w:rsidRPr="00C56755">
        <w:rPr>
          <w:rFonts w:ascii="Arial" w:hAnsi="Arial" w:cs="Arial"/>
          <w:b/>
          <w:color w:val="000000" w:themeColor="text1"/>
          <w:sz w:val="20"/>
        </w:rPr>
        <w:t xml:space="preserve">etnografico </w:t>
      </w:r>
      <w:r w:rsidR="00C83AAA" w:rsidRPr="00C56755">
        <w:rPr>
          <w:rFonts w:ascii="Arial" w:hAnsi="Arial" w:cs="Arial"/>
          <w:b/>
          <w:color w:val="000000" w:themeColor="text1"/>
          <w:sz w:val="20"/>
        </w:rPr>
        <w:t>del Friuli</w:t>
      </w:r>
      <w:r w:rsidR="00C56755">
        <w:rPr>
          <w:rFonts w:ascii="Arial" w:hAnsi="Arial" w:cs="Arial"/>
          <w:color w:val="000000" w:themeColor="text1"/>
          <w:sz w:val="20"/>
        </w:rPr>
        <w:t>,</w:t>
      </w:r>
      <w:r w:rsidR="00317649" w:rsidRPr="00C56755">
        <w:rPr>
          <w:rFonts w:ascii="Arial" w:hAnsi="Arial" w:cs="Arial"/>
          <w:color w:val="000000" w:themeColor="text1"/>
          <w:sz w:val="20"/>
        </w:rPr>
        <w:t xml:space="preserve"> e</w:t>
      </w:r>
      <w:r w:rsidR="00317649">
        <w:rPr>
          <w:rFonts w:ascii="Arial" w:hAnsi="Arial" w:cs="Arial"/>
          <w:sz w:val="20"/>
        </w:rPr>
        <w:t xml:space="preserve"> la partecipazione con una propria squadra a </w:t>
      </w:r>
      <w:proofErr w:type="spellStart"/>
      <w:r w:rsidR="00317649" w:rsidRPr="002C5DEF">
        <w:rPr>
          <w:rFonts w:ascii="Arial" w:hAnsi="Arial" w:cs="Arial"/>
          <w:b/>
          <w:sz w:val="20"/>
        </w:rPr>
        <w:t>Telethon</w:t>
      </w:r>
      <w:proofErr w:type="spellEnd"/>
      <w:r w:rsidR="00317649">
        <w:rPr>
          <w:rFonts w:ascii="Arial" w:hAnsi="Arial" w:cs="Arial"/>
          <w:sz w:val="20"/>
        </w:rPr>
        <w:t xml:space="preserve">, il prossimo dicembre, un momento di solidarietà e di incontro con </w:t>
      </w:r>
      <w:r w:rsidR="002C5DEF">
        <w:rPr>
          <w:rFonts w:ascii="Arial" w:hAnsi="Arial" w:cs="Arial"/>
          <w:sz w:val="20"/>
        </w:rPr>
        <w:t>la gente di Udine e dei comuni vicini.</w:t>
      </w:r>
      <w:r w:rsidR="00317649">
        <w:rPr>
          <w:rFonts w:ascii="Arial" w:hAnsi="Arial" w:cs="Arial"/>
          <w:sz w:val="20"/>
        </w:rPr>
        <w:t xml:space="preserve"> </w:t>
      </w:r>
    </w:p>
    <w:p w:rsidR="0058564E" w:rsidRDefault="0058564E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cinquantesimo sarà ovviamente celebrato anche nella sede di </w:t>
      </w:r>
      <w:proofErr w:type="spellStart"/>
      <w:r w:rsidRPr="00104871">
        <w:rPr>
          <w:rFonts w:ascii="Arial" w:hAnsi="Arial" w:cs="Arial"/>
          <w:b/>
          <w:sz w:val="20"/>
        </w:rPr>
        <w:t>Catas</w:t>
      </w:r>
      <w:proofErr w:type="spellEnd"/>
      <w:r w:rsidRPr="00104871">
        <w:rPr>
          <w:rFonts w:ascii="Arial" w:hAnsi="Arial" w:cs="Arial"/>
          <w:b/>
          <w:sz w:val="20"/>
        </w:rPr>
        <w:t xml:space="preserve"> Brianza</w:t>
      </w:r>
      <w:r w:rsidR="00C5675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con un “porte aperte” in due giornate, dedicato agli imprenditori e ai cittadini di Lissone, la cittadina che ospita le strutture di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>.</w:t>
      </w:r>
      <w:r w:rsidR="00C56755">
        <w:rPr>
          <w:rFonts w:ascii="Arial" w:hAnsi="Arial" w:cs="Arial"/>
          <w:sz w:val="20"/>
        </w:rPr>
        <w:t xml:space="preserve"> Un segnale forte in u</w:t>
      </w:r>
      <w:r w:rsidR="00C56755" w:rsidRPr="00BD2DCB">
        <w:rPr>
          <w:rFonts w:ascii="Arial" w:hAnsi="Arial" w:cs="Arial"/>
          <w:color w:val="000000" w:themeColor="text1"/>
          <w:sz w:val="20"/>
        </w:rPr>
        <w:t xml:space="preserve">n territorio dove il </w:t>
      </w:r>
      <w:proofErr w:type="spellStart"/>
      <w:r w:rsidR="00C56755" w:rsidRPr="00C253CA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="00C56755" w:rsidRPr="00C253CA">
        <w:rPr>
          <w:rFonts w:ascii="Arial" w:hAnsi="Arial" w:cs="Arial"/>
          <w:color w:val="000000" w:themeColor="text1"/>
          <w:sz w:val="20"/>
        </w:rPr>
        <w:t xml:space="preserve"> conta numerose partnership</w:t>
      </w:r>
      <w:r w:rsidR="000F5857" w:rsidRPr="00C253CA">
        <w:rPr>
          <w:rFonts w:ascii="Arial" w:hAnsi="Arial" w:cs="Arial"/>
          <w:color w:val="000000" w:themeColor="text1"/>
          <w:sz w:val="20"/>
        </w:rPr>
        <w:t xml:space="preserve"> e nel quale sta crescendo l’impegno sul fronte della formazione, con ben quattro corsi (per un totale di 180 ore di insegnamento) nel </w:t>
      </w:r>
      <w:r w:rsidR="000F5857" w:rsidRPr="00C253CA">
        <w:rPr>
          <w:rFonts w:ascii="Arial" w:hAnsi="Arial" w:cs="Arial"/>
          <w:b/>
          <w:color w:val="000000" w:themeColor="text1"/>
          <w:sz w:val="20"/>
        </w:rPr>
        <w:t>Polo formativo di Lentate sul Seveso</w:t>
      </w:r>
      <w:r w:rsidR="000F5857" w:rsidRPr="00C253CA">
        <w:rPr>
          <w:rFonts w:ascii="Arial" w:hAnsi="Arial" w:cs="Arial"/>
          <w:color w:val="000000" w:themeColor="text1"/>
          <w:sz w:val="20"/>
        </w:rPr>
        <w:t xml:space="preserve"> voluto </w:t>
      </w:r>
      <w:r w:rsidR="00BD2DCB" w:rsidRPr="00C253CA">
        <w:rPr>
          <w:rFonts w:ascii="Arial" w:hAnsi="Arial" w:cs="Arial"/>
          <w:color w:val="000000" w:themeColor="text1"/>
          <w:sz w:val="20"/>
        </w:rPr>
        <w:t xml:space="preserve">e gestito </w:t>
      </w:r>
      <w:r w:rsidR="000F5857" w:rsidRPr="00C253CA">
        <w:rPr>
          <w:rFonts w:ascii="Arial" w:hAnsi="Arial" w:cs="Arial"/>
          <w:color w:val="000000" w:themeColor="text1"/>
          <w:sz w:val="20"/>
        </w:rPr>
        <w:t xml:space="preserve">da </w:t>
      </w:r>
      <w:proofErr w:type="spellStart"/>
      <w:r w:rsidR="000F5857" w:rsidRPr="00C253CA">
        <w:rPr>
          <w:rFonts w:ascii="Arial" w:hAnsi="Arial" w:cs="Arial"/>
          <w:color w:val="000000" w:themeColor="text1"/>
          <w:sz w:val="20"/>
        </w:rPr>
        <w:t>FederlegnoArredo</w:t>
      </w:r>
      <w:proofErr w:type="spellEnd"/>
      <w:r w:rsidR="00524F0D">
        <w:rPr>
          <w:rFonts w:ascii="Arial" w:hAnsi="Arial" w:cs="Arial"/>
          <w:sz w:val="20"/>
        </w:rPr>
        <w:t>.</w:t>
      </w:r>
    </w:p>
    <w:p w:rsidR="00104871" w:rsidRDefault="00104871" w:rsidP="000F4BA0">
      <w:pPr>
        <w:rPr>
          <w:rFonts w:ascii="Arial" w:hAnsi="Arial" w:cs="Arial"/>
          <w:sz w:val="20"/>
        </w:rPr>
      </w:pPr>
    </w:p>
    <w:p w:rsidR="00104871" w:rsidRDefault="008C790C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 poi ripreso la parola</w:t>
      </w:r>
      <w:r w:rsidR="00104871">
        <w:rPr>
          <w:rFonts w:ascii="Arial" w:hAnsi="Arial" w:cs="Arial"/>
          <w:sz w:val="20"/>
        </w:rPr>
        <w:t xml:space="preserve"> </w:t>
      </w:r>
      <w:r w:rsidR="00104871" w:rsidRPr="00104871">
        <w:rPr>
          <w:rFonts w:ascii="Arial" w:hAnsi="Arial" w:cs="Arial"/>
          <w:b/>
          <w:sz w:val="20"/>
        </w:rPr>
        <w:t xml:space="preserve">Andrea </w:t>
      </w:r>
      <w:proofErr w:type="spellStart"/>
      <w:r w:rsidR="00104871" w:rsidRPr="00104871">
        <w:rPr>
          <w:rFonts w:ascii="Arial" w:hAnsi="Arial" w:cs="Arial"/>
          <w:b/>
          <w:sz w:val="20"/>
        </w:rPr>
        <w:t>Giavon</w:t>
      </w:r>
      <w:proofErr w:type="spellEnd"/>
      <w:r w:rsidR="0010487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che ha</w:t>
      </w:r>
      <w:r w:rsidR="00104871">
        <w:rPr>
          <w:rFonts w:ascii="Arial" w:hAnsi="Arial" w:cs="Arial"/>
          <w:sz w:val="20"/>
        </w:rPr>
        <w:t xml:space="preserve"> annunciato l’inaugurazione del </w:t>
      </w:r>
      <w:r w:rsidR="00104871" w:rsidRPr="00104871">
        <w:rPr>
          <w:rFonts w:ascii="Arial" w:hAnsi="Arial" w:cs="Arial"/>
          <w:b/>
          <w:sz w:val="20"/>
        </w:rPr>
        <w:t>nuovo laboratorio mobili</w:t>
      </w:r>
      <w:r w:rsidR="00104871">
        <w:rPr>
          <w:rFonts w:ascii="Arial" w:hAnsi="Arial" w:cs="Arial"/>
          <w:sz w:val="20"/>
        </w:rPr>
        <w:t>,</w:t>
      </w:r>
      <w:r w:rsidR="00BD2D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programma il prossimo ottobre</w:t>
      </w:r>
      <w:r w:rsidR="00BD2DCB">
        <w:rPr>
          <w:rFonts w:ascii="Arial" w:hAnsi="Arial" w:cs="Arial"/>
          <w:sz w:val="20"/>
        </w:rPr>
        <w:t>. U</w:t>
      </w:r>
      <w:r w:rsidR="00104871">
        <w:rPr>
          <w:rFonts w:ascii="Arial" w:hAnsi="Arial" w:cs="Arial"/>
          <w:sz w:val="20"/>
        </w:rPr>
        <w:t xml:space="preserve">na struttura ipertecnologica, un “laboratorio 4.0” di oltre 4.300 metri quadrati </w:t>
      </w:r>
      <w:r w:rsidR="00BD2DCB">
        <w:rPr>
          <w:rFonts w:ascii="Arial" w:hAnsi="Arial" w:cs="Arial"/>
          <w:sz w:val="20"/>
        </w:rPr>
        <w:t xml:space="preserve">– </w:t>
      </w:r>
      <w:r w:rsidR="00104871">
        <w:rPr>
          <w:rFonts w:ascii="Arial" w:hAnsi="Arial" w:cs="Arial"/>
          <w:sz w:val="20"/>
        </w:rPr>
        <w:t>sorto al posto della struttura distrutta da un incendio nel dicemb</w:t>
      </w:r>
      <w:r w:rsidR="00BD2DCB">
        <w:rPr>
          <w:rFonts w:ascii="Arial" w:hAnsi="Arial" w:cs="Arial"/>
          <w:sz w:val="20"/>
        </w:rPr>
        <w:t>re 201</w:t>
      </w:r>
      <w:r w:rsidR="003A7D52">
        <w:rPr>
          <w:rFonts w:ascii="Arial" w:hAnsi="Arial" w:cs="Arial"/>
          <w:sz w:val="20"/>
        </w:rPr>
        <w:t>6</w:t>
      </w:r>
      <w:r w:rsidR="00BD2DCB">
        <w:rPr>
          <w:rFonts w:ascii="Arial" w:hAnsi="Arial" w:cs="Arial"/>
          <w:sz w:val="20"/>
        </w:rPr>
        <w:t xml:space="preserve"> – </w:t>
      </w:r>
      <w:r w:rsidR="00104871">
        <w:rPr>
          <w:rFonts w:ascii="Arial" w:hAnsi="Arial" w:cs="Arial"/>
          <w:sz w:val="20"/>
        </w:rPr>
        <w:t xml:space="preserve">che ospiterà anche nuovi spazi per la sempre più intensa attività di formazione della </w:t>
      </w:r>
      <w:r w:rsidR="00104871" w:rsidRPr="00BD2DCB">
        <w:rPr>
          <w:rFonts w:ascii="Arial" w:hAnsi="Arial" w:cs="Arial"/>
          <w:b/>
          <w:sz w:val="20"/>
        </w:rPr>
        <w:t>“</w:t>
      </w:r>
      <w:proofErr w:type="spellStart"/>
      <w:r w:rsidR="00104871" w:rsidRPr="00BD2DCB">
        <w:rPr>
          <w:rFonts w:ascii="Arial" w:hAnsi="Arial" w:cs="Arial"/>
          <w:b/>
          <w:sz w:val="20"/>
        </w:rPr>
        <w:t>Catas</w:t>
      </w:r>
      <w:proofErr w:type="spellEnd"/>
      <w:r w:rsidR="00104871" w:rsidRPr="00BD2DCB">
        <w:rPr>
          <w:rFonts w:ascii="Arial" w:hAnsi="Arial" w:cs="Arial"/>
          <w:b/>
          <w:sz w:val="20"/>
        </w:rPr>
        <w:t xml:space="preserve"> Academy”</w:t>
      </w:r>
      <w:r w:rsidR="00104871">
        <w:rPr>
          <w:rFonts w:ascii="Arial" w:hAnsi="Arial" w:cs="Arial"/>
          <w:sz w:val="20"/>
        </w:rPr>
        <w:t>.</w:t>
      </w:r>
    </w:p>
    <w:p w:rsidR="00D55234" w:rsidRDefault="00104871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edificio che permetterà di dare nuove ali a quella che è da sempre la più forte vocazione del centro, ovvero testa</w:t>
      </w:r>
      <w:r w:rsidR="00C253CA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 componenti, materiali, prodotti finiti del mondo dell’arredo</w:t>
      </w:r>
      <w:r w:rsidR="00BD2DC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garanzia della salute e del comfort di qu</w:t>
      </w:r>
      <w:r w:rsidR="00BD2DCB">
        <w:rPr>
          <w:rFonts w:ascii="Arial" w:hAnsi="Arial" w:cs="Arial"/>
          <w:sz w:val="20"/>
        </w:rPr>
        <w:t xml:space="preserve">anti li useranno, oltre al </w:t>
      </w:r>
      <w:r>
        <w:rPr>
          <w:rFonts w:ascii="Arial" w:hAnsi="Arial" w:cs="Arial"/>
          <w:sz w:val="20"/>
        </w:rPr>
        <w:t>supporto alle aziende produttrici che potranno così conoscere ed eventualmente migliorare la qualità dei risultati del proprio lavoro.</w:t>
      </w:r>
    </w:p>
    <w:p w:rsidR="00EC2405" w:rsidRDefault="00EC2405" w:rsidP="000F4BA0">
      <w:pPr>
        <w:rPr>
          <w:rFonts w:ascii="Arial" w:hAnsi="Arial" w:cs="Arial"/>
          <w:sz w:val="20"/>
        </w:rPr>
      </w:pPr>
    </w:p>
    <w:p w:rsidR="00EC2405" w:rsidRPr="008C790C" w:rsidRDefault="00EC2405" w:rsidP="000F4B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L’incontro si è chiuso con il saluto di </w:t>
      </w:r>
      <w:r w:rsidRPr="00EC2405">
        <w:rPr>
          <w:rFonts w:ascii="Arial" w:hAnsi="Arial" w:cs="Arial"/>
          <w:b/>
          <w:sz w:val="20"/>
        </w:rPr>
        <w:t>Alberto Gelosa</w:t>
      </w:r>
      <w:r>
        <w:rPr>
          <w:rFonts w:ascii="Arial" w:hAnsi="Arial" w:cs="Arial"/>
          <w:sz w:val="20"/>
        </w:rPr>
        <w:t xml:space="preserve">, responsabile della sede di Lissone, che ha raccontato alcuni dei momenti più significativi dell’oramai ventennale rapporto fra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e la Brianza.</w:t>
      </w:r>
    </w:p>
    <w:p w:rsidR="000037EA" w:rsidRDefault="000037EA" w:rsidP="000F4BA0">
      <w:pPr>
        <w:rPr>
          <w:rFonts w:ascii="Arial" w:hAnsi="Arial" w:cs="Arial"/>
          <w:color w:val="000000" w:themeColor="text1"/>
          <w:sz w:val="20"/>
        </w:rPr>
      </w:pPr>
    </w:p>
    <w:p w:rsidR="00EC3833" w:rsidRPr="000F4BA0" w:rsidRDefault="00EC3833" w:rsidP="000F4BA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</w:rPr>
      </w:pPr>
    </w:p>
    <w:p w:rsidR="00D473CA" w:rsidRPr="002E7F5B" w:rsidRDefault="00D473CA" w:rsidP="000F4BA0">
      <w:pPr>
        <w:rPr>
          <w:rFonts w:ascii="Arial" w:hAnsi="Arial" w:cs="Arial"/>
          <w:color w:val="000000" w:themeColor="text1"/>
          <w:sz w:val="20"/>
        </w:rPr>
      </w:pPr>
    </w:p>
    <w:p w:rsidR="00760FAD" w:rsidRPr="007118F7" w:rsidRDefault="00760FAD" w:rsidP="000F4BA0">
      <w:pPr>
        <w:rPr>
          <w:rFonts w:ascii="Arial" w:hAnsi="Arial" w:cs="Arial"/>
          <w:color w:val="FF0000"/>
          <w:sz w:val="20"/>
        </w:rPr>
      </w:pPr>
    </w:p>
    <w:p w:rsidR="006753AE" w:rsidRPr="007118F7" w:rsidRDefault="006753AE" w:rsidP="000F4BA0">
      <w:pPr>
        <w:rPr>
          <w:rFonts w:ascii="Arial" w:hAnsi="Arial" w:cs="Arial"/>
          <w:color w:val="FF0000"/>
          <w:sz w:val="20"/>
        </w:rPr>
      </w:pPr>
    </w:p>
    <w:p w:rsidR="004146AA" w:rsidRPr="007118F7" w:rsidRDefault="004146AA" w:rsidP="00001D70">
      <w:pPr>
        <w:rPr>
          <w:rFonts w:ascii="Arial" w:hAnsi="Arial" w:cs="Arial"/>
          <w:color w:val="FF0000"/>
          <w:sz w:val="20"/>
        </w:rPr>
      </w:pPr>
    </w:p>
    <w:sectPr w:rsidR="004146AA" w:rsidRPr="007118F7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9D" w:rsidRDefault="003F069D">
      <w:r>
        <w:separator/>
      </w:r>
    </w:p>
  </w:endnote>
  <w:endnote w:type="continuationSeparator" w:id="0">
    <w:p w:rsidR="003F069D" w:rsidRDefault="003F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9D" w:rsidRDefault="003F069D">
      <w:r>
        <w:separator/>
      </w:r>
    </w:p>
  </w:footnote>
  <w:footnote w:type="continuationSeparator" w:id="0">
    <w:p w:rsidR="003F069D" w:rsidRDefault="003F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E5" w:rsidRDefault="00D163E5" w:rsidP="004C4A9D">
    <w:pPr>
      <w:pStyle w:val="Intestazione"/>
    </w:pPr>
    <w:r w:rsidRPr="002964F7">
      <w:rPr>
        <w:rFonts w:ascii="Arial" w:eastAsia="Times New Roman" w:hAnsi="Arial" w:cs="Arial"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2C299" wp14:editId="145037E8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3E5" w:rsidRPr="0041471C" w:rsidRDefault="00D163E5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1471C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 Rossetti</w:t>
                          </w:r>
                        </w:p>
                        <w:p w:rsidR="00D163E5" w:rsidRPr="00032819" w:rsidRDefault="00D163E5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telefono +39 329 2197752</w:t>
                          </w:r>
                        </w:p>
                        <w:p w:rsidR="00D163E5" w:rsidRPr="00032819" w:rsidRDefault="00D163E5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:rsidR="00D163E5" w:rsidRPr="0041471C" w:rsidRDefault="00D163E5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41471C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>Luca Rossetti</w:t>
                    </w:r>
                  </w:p>
                  <w:p w:rsidR="00D163E5" w:rsidRPr="00032819" w:rsidRDefault="00D163E5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telefono</w:t>
                    </w:r>
                    <w:proofErr w:type="gramEnd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+39 329 2197752</w:t>
                    </w:r>
                  </w:p>
                  <w:p w:rsidR="00D163E5" w:rsidRPr="00032819" w:rsidRDefault="00D163E5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luca.rossetti@ldr-c.com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</w:rPr>
      <w:drawing>
        <wp:anchor distT="0" distB="0" distL="114300" distR="114300" simplePos="0" relativeHeight="251660288" behindDoc="0" locked="0" layoutInCell="1" allowOverlap="1" wp14:anchorId="647D8E54" wp14:editId="3FCA1E8F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0318F5" wp14:editId="39E15402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1D70"/>
    <w:rsid w:val="000037EA"/>
    <w:rsid w:val="00010419"/>
    <w:rsid w:val="00020354"/>
    <w:rsid w:val="00032819"/>
    <w:rsid w:val="000332F6"/>
    <w:rsid w:val="00035862"/>
    <w:rsid w:val="00036C17"/>
    <w:rsid w:val="00046FC0"/>
    <w:rsid w:val="000620D4"/>
    <w:rsid w:val="00087303"/>
    <w:rsid w:val="00096B24"/>
    <w:rsid w:val="0009724F"/>
    <w:rsid w:val="000A12C0"/>
    <w:rsid w:val="000B49F6"/>
    <w:rsid w:val="000C0277"/>
    <w:rsid w:val="000D0D2B"/>
    <w:rsid w:val="000F1FE9"/>
    <w:rsid w:val="000F4BA0"/>
    <w:rsid w:val="000F5857"/>
    <w:rsid w:val="00103345"/>
    <w:rsid w:val="00104871"/>
    <w:rsid w:val="00113F98"/>
    <w:rsid w:val="001267C9"/>
    <w:rsid w:val="0013288B"/>
    <w:rsid w:val="00152877"/>
    <w:rsid w:val="00156EB1"/>
    <w:rsid w:val="001615F9"/>
    <w:rsid w:val="00166DA5"/>
    <w:rsid w:val="001A6E5B"/>
    <w:rsid w:val="001A704D"/>
    <w:rsid w:val="001B3416"/>
    <w:rsid w:val="001C61AB"/>
    <w:rsid w:val="001D23B5"/>
    <w:rsid w:val="001F18F3"/>
    <w:rsid w:val="001F36D4"/>
    <w:rsid w:val="002014E0"/>
    <w:rsid w:val="00210ADC"/>
    <w:rsid w:val="002159F2"/>
    <w:rsid w:val="0023076A"/>
    <w:rsid w:val="00240BEE"/>
    <w:rsid w:val="00253AF7"/>
    <w:rsid w:val="00274EB0"/>
    <w:rsid w:val="00286D74"/>
    <w:rsid w:val="002964F7"/>
    <w:rsid w:val="002A6AD7"/>
    <w:rsid w:val="002C5DEF"/>
    <w:rsid w:val="002D1614"/>
    <w:rsid w:val="002D462C"/>
    <w:rsid w:val="002D6453"/>
    <w:rsid w:val="002E188C"/>
    <w:rsid w:val="002E297E"/>
    <w:rsid w:val="002E7F5B"/>
    <w:rsid w:val="003155E5"/>
    <w:rsid w:val="00317649"/>
    <w:rsid w:val="003312B0"/>
    <w:rsid w:val="00347825"/>
    <w:rsid w:val="003602EC"/>
    <w:rsid w:val="003634EA"/>
    <w:rsid w:val="00365414"/>
    <w:rsid w:val="003816F2"/>
    <w:rsid w:val="00381ACE"/>
    <w:rsid w:val="0038684B"/>
    <w:rsid w:val="00390323"/>
    <w:rsid w:val="00394CCF"/>
    <w:rsid w:val="003A3D3B"/>
    <w:rsid w:val="003A7D52"/>
    <w:rsid w:val="003D4B57"/>
    <w:rsid w:val="003F069D"/>
    <w:rsid w:val="0040116A"/>
    <w:rsid w:val="0040749F"/>
    <w:rsid w:val="004074E8"/>
    <w:rsid w:val="00407CD8"/>
    <w:rsid w:val="004146AA"/>
    <w:rsid w:val="0041471C"/>
    <w:rsid w:val="004254D7"/>
    <w:rsid w:val="00425844"/>
    <w:rsid w:val="004300AE"/>
    <w:rsid w:val="004414DD"/>
    <w:rsid w:val="0045355C"/>
    <w:rsid w:val="00454D1E"/>
    <w:rsid w:val="0047218B"/>
    <w:rsid w:val="00485931"/>
    <w:rsid w:val="00493C10"/>
    <w:rsid w:val="004A0709"/>
    <w:rsid w:val="004A261A"/>
    <w:rsid w:val="004B41FB"/>
    <w:rsid w:val="004B4BEB"/>
    <w:rsid w:val="004C18D1"/>
    <w:rsid w:val="004C23F7"/>
    <w:rsid w:val="004C4A9D"/>
    <w:rsid w:val="004C4EEE"/>
    <w:rsid w:val="004D23E9"/>
    <w:rsid w:val="004D29FD"/>
    <w:rsid w:val="004D4E45"/>
    <w:rsid w:val="0050171B"/>
    <w:rsid w:val="00503185"/>
    <w:rsid w:val="00505530"/>
    <w:rsid w:val="00516780"/>
    <w:rsid w:val="00524F0D"/>
    <w:rsid w:val="005309D7"/>
    <w:rsid w:val="00535E0A"/>
    <w:rsid w:val="00551F12"/>
    <w:rsid w:val="005654B8"/>
    <w:rsid w:val="00574328"/>
    <w:rsid w:val="00575903"/>
    <w:rsid w:val="00580DC3"/>
    <w:rsid w:val="005819B5"/>
    <w:rsid w:val="0058564E"/>
    <w:rsid w:val="0059006B"/>
    <w:rsid w:val="005910E3"/>
    <w:rsid w:val="005B0EE6"/>
    <w:rsid w:val="005B5F9E"/>
    <w:rsid w:val="005C76D1"/>
    <w:rsid w:val="005D1B1B"/>
    <w:rsid w:val="005D71A9"/>
    <w:rsid w:val="005E1BB3"/>
    <w:rsid w:val="005E5140"/>
    <w:rsid w:val="005F7674"/>
    <w:rsid w:val="00611089"/>
    <w:rsid w:val="00611341"/>
    <w:rsid w:val="006149B0"/>
    <w:rsid w:val="00614EF7"/>
    <w:rsid w:val="00626CCE"/>
    <w:rsid w:val="006274B4"/>
    <w:rsid w:val="00633906"/>
    <w:rsid w:val="0064711A"/>
    <w:rsid w:val="006564A9"/>
    <w:rsid w:val="00660FC9"/>
    <w:rsid w:val="00661254"/>
    <w:rsid w:val="006667B2"/>
    <w:rsid w:val="006746F5"/>
    <w:rsid w:val="006753AE"/>
    <w:rsid w:val="00687CFA"/>
    <w:rsid w:val="00697F06"/>
    <w:rsid w:val="006A1C6B"/>
    <w:rsid w:val="006A69A6"/>
    <w:rsid w:val="006B2D4E"/>
    <w:rsid w:val="006B3FE5"/>
    <w:rsid w:val="006E7D4D"/>
    <w:rsid w:val="007118F7"/>
    <w:rsid w:val="007143DC"/>
    <w:rsid w:val="00720194"/>
    <w:rsid w:val="0072389F"/>
    <w:rsid w:val="00732300"/>
    <w:rsid w:val="00732CDD"/>
    <w:rsid w:val="00732E60"/>
    <w:rsid w:val="00734BEF"/>
    <w:rsid w:val="00740F36"/>
    <w:rsid w:val="00742F1A"/>
    <w:rsid w:val="00760131"/>
    <w:rsid w:val="00760B70"/>
    <w:rsid w:val="00760FAD"/>
    <w:rsid w:val="00767B7D"/>
    <w:rsid w:val="00787504"/>
    <w:rsid w:val="00791D76"/>
    <w:rsid w:val="00794645"/>
    <w:rsid w:val="007A00A2"/>
    <w:rsid w:val="007A0453"/>
    <w:rsid w:val="007A29B3"/>
    <w:rsid w:val="007C28B0"/>
    <w:rsid w:val="007D5D84"/>
    <w:rsid w:val="007E4464"/>
    <w:rsid w:val="008323D7"/>
    <w:rsid w:val="00842020"/>
    <w:rsid w:val="00854199"/>
    <w:rsid w:val="00854FB6"/>
    <w:rsid w:val="00877443"/>
    <w:rsid w:val="008B1D0E"/>
    <w:rsid w:val="008B4858"/>
    <w:rsid w:val="008C790C"/>
    <w:rsid w:val="008E66B2"/>
    <w:rsid w:val="008F04AC"/>
    <w:rsid w:val="008F3312"/>
    <w:rsid w:val="008F744C"/>
    <w:rsid w:val="00913EB6"/>
    <w:rsid w:val="009145A8"/>
    <w:rsid w:val="00917F2A"/>
    <w:rsid w:val="0092723E"/>
    <w:rsid w:val="00953764"/>
    <w:rsid w:val="00953818"/>
    <w:rsid w:val="00954DD4"/>
    <w:rsid w:val="00956F43"/>
    <w:rsid w:val="009703BB"/>
    <w:rsid w:val="009705FC"/>
    <w:rsid w:val="009831C9"/>
    <w:rsid w:val="00983509"/>
    <w:rsid w:val="00985925"/>
    <w:rsid w:val="009A0ADE"/>
    <w:rsid w:val="009C75A1"/>
    <w:rsid w:val="009E0BE2"/>
    <w:rsid w:val="009E55D6"/>
    <w:rsid w:val="009F28B1"/>
    <w:rsid w:val="00A27B20"/>
    <w:rsid w:val="00A32413"/>
    <w:rsid w:val="00A330EC"/>
    <w:rsid w:val="00A43E0F"/>
    <w:rsid w:val="00A50B53"/>
    <w:rsid w:val="00A54204"/>
    <w:rsid w:val="00A574AC"/>
    <w:rsid w:val="00A65208"/>
    <w:rsid w:val="00A708F3"/>
    <w:rsid w:val="00A853CC"/>
    <w:rsid w:val="00A93154"/>
    <w:rsid w:val="00AC3393"/>
    <w:rsid w:val="00AD607A"/>
    <w:rsid w:val="00AF34FE"/>
    <w:rsid w:val="00AF7ABE"/>
    <w:rsid w:val="00B16024"/>
    <w:rsid w:val="00B2077A"/>
    <w:rsid w:val="00B218A4"/>
    <w:rsid w:val="00B21D85"/>
    <w:rsid w:val="00B25370"/>
    <w:rsid w:val="00B441B9"/>
    <w:rsid w:val="00B536D7"/>
    <w:rsid w:val="00B56448"/>
    <w:rsid w:val="00B61F2A"/>
    <w:rsid w:val="00B751C3"/>
    <w:rsid w:val="00B835A9"/>
    <w:rsid w:val="00BA479E"/>
    <w:rsid w:val="00BA5695"/>
    <w:rsid w:val="00BA6658"/>
    <w:rsid w:val="00BD26BC"/>
    <w:rsid w:val="00BD2DCB"/>
    <w:rsid w:val="00BE3DF8"/>
    <w:rsid w:val="00BE6C75"/>
    <w:rsid w:val="00C00F52"/>
    <w:rsid w:val="00C01876"/>
    <w:rsid w:val="00C03C60"/>
    <w:rsid w:val="00C122D1"/>
    <w:rsid w:val="00C13D2E"/>
    <w:rsid w:val="00C253CA"/>
    <w:rsid w:val="00C31591"/>
    <w:rsid w:val="00C47CEA"/>
    <w:rsid w:val="00C51DC1"/>
    <w:rsid w:val="00C56755"/>
    <w:rsid w:val="00C640D3"/>
    <w:rsid w:val="00C65D92"/>
    <w:rsid w:val="00C66BBC"/>
    <w:rsid w:val="00C83AAA"/>
    <w:rsid w:val="00C84F9F"/>
    <w:rsid w:val="00C8600D"/>
    <w:rsid w:val="00C865C0"/>
    <w:rsid w:val="00C94967"/>
    <w:rsid w:val="00CB2DCF"/>
    <w:rsid w:val="00CB31B8"/>
    <w:rsid w:val="00CB33E9"/>
    <w:rsid w:val="00CC7EC0"/>
    <w:rsid w:val="00CD393B"/>
    <w:rsid w:val="00CD5746"/>
    <w:rsid w:val="00CD5E64"/>
    <w:rsid w:val="00D163E5"/>
    <w:rsid w:val="00D16A6F"/>
    <w:rsid w:val="00D16FD3"/>
    <w:rsid w:val="00D25E88"/>
    <w:rsid w:val="00D445E8"/>
    <w:rsid w:val="00D473CA"/>
    <w:rsid w:val="00D51388"/>
    <w:rsid w:val="00D55234"/>
    <w:rsid w:val="00D736ED"/>
    <w:rsid w:val="00D756D6"/>
    <w:rsid w:val="00D7577F"/>
    <w:rsid w:val="00D86738"/>
    <w:rsid w:val="00D871AA"/>
    <w:rsid w:val="00D903F8"/>
    <w:rsid w:val="00D949A8"/>
    <w:rsid w:val="00DA0CB9"/>
    <w:rsid w:val="00DC2E8C"/>
    <w:rsid w:val="00DD1B5C"/>
    <w:rsid w:val="00DD23A0"/>
    <w:rsid w:val="00DE4A07"/>
    <w:rsid w:val="00DF5C82"/>
    <w:rsid w:val="00E102B7"/>
    <w:rsid w:val="00E229E8"/>
    <w:rsid w:val="00E27AC3"/>
    <w:rsid w:val="00E30BC9"/>
    <w:rsid w:val="00E36F64"/>
    <w:rsid w:val="00E46E10"/>
    <w:rsid w:val="00E76507"/>
    <w:rsid w:val="00E83140"/>
    <w:rsid w:val="00E835E9"/>
    <w:rsid w:val="00E945E2"/>
    <w:rsid w:val="00E95CDC"/>
    <w:rsid w:val="00EB4B4C"/>
    <w:rsid w:val="00EC2405"/>
    <w:rsid w:val="00EC3833"/>
    <w:rsid w:val="00ED45A2"/>
    <w:rsid w:val="00EE05BB"/>
    <w:rsid w:val="00EE25FA"/>
    <w:rsid w:val="00EE6307"/>
    <w:rsid w:val="00EE74B9"/>
    <w:rsid w:val="00EF00B6"/>
    <w:rsid w:val="00EF0634"/>
    <w:rsid w:val="00EF38F4"/>
    <w:rsid w:val="00EF4E40"/>
    <w:rsid w:val="00EF6C54"/>
    <w:rsid w:val="00F026B3"/>
    <w:rsid w:val="00F0475B"/>
    <w:rsid w:val="00F109FB"/>
    <w:rsid w:val="00F10D43"/>
    <w:rsid w:val="00F13713"/>
    <w:rsid w:val="00F51CD9"/>
    <w:rsid w:val="00F63B46"/>
    <w:rsid w:val="00F734ED"/>
    <w:rsid w:val="00F74960"/>
    <w:rsid w:val="00F74B77"/>
    <w:rsid w:val="00F76E46"/>
    <w:rsid w:val="00F93D50"/>
    <w:rsid w:val="00F94E1D"/>
    <w:rsid w:val="00FB5E0E"/>
    <w:rsid w:val="00FC6724"/>
    <w:rsid w:val="00FD3FEF"/>
    <w:rsid w:val="00FD4612"/>
    <w:rsid w:val="00FE2A00"/>
    <w:rsid w:val="00FE58D3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nfasicorsivo">
    <w:name w:val="Emphasis"/>
    <w:basedOn w:val="Carpredefinitoparagrafo"/>
    <w:uiPriority w:val="20"/>
    <w:qFormat/>
    <w:rsid w:val="00854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nfasicorsivo">
    <w:name w:val="Emphasis"/>
    <w:basedOn w:val="Carpredefinitoparagrafo"/>
    <w:uiPriority w:val="20"/>
    <w:qFormat/>
    <w:rsid w:val="00854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Petaccia</dc:creator>
  <cp:lastModifiedBy>Arosio, Isabella</cp:lastModifiedBy>
  <cp:revision>2</cp:revision>
  <cp:lastPrinted>2017-06-27T11:00:00Z</cp:lastPrinted>
  <dcterms:created xsi:type="dcterms:W3CDTF">2019-02-27T15:34:00Z</dcterms:created>
  <dcterms:modified xsi:type="dcterms:W3CDTF">2019-02-27T15:34:00Z</dcterms:modified>
</cp:coreProperties>
</file>